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10580039" w14:textId="77777777" w:rsidR="00F05403" w:rsidRPr="00C21418" w:rsidRDefault="00F05403" w:rsidP="00F05403">
      <w:pPr>
        <w:widowControl w:val="0"/>
        <w:spacing w:line="23" w:lineRule="atLeast"/>
        <w:rPr>
          <w:rFonts w:ascii="Titillium" w:hAnsi="Titillium"/>
          <w:b/>
          <w:szCs w:val="24"/>
          <w:lang w:eastAsia="it-IT"/>
        </w:rPr>
      </w:pPr>
      <w:r>
        <w:rPr>
          <w:rFonts w:ascii="Titillium" w:hAnsi="Titillium"/>
          <w:b/>
          <w:szCs w:val="24"/>
          <w:lang w:eastAsia="it-IT"/>
        </w:rPr>
        <w:t>GECA 6/2025 - PROCEDURA APERTA PER L’AFFIDAMENTO</w:t>
      </w:r>
      <w:r w:rsidRPr="00C21418">
        <w:t xml:space="preserve"> </w:t>
      </w:r>
      <w:r w:rsidRPr="00C21418">
        <w:rPr>
          <w:rFonts w:ascii="Titillium" w:hAnsi="Titillium"/>
          <w:b/>
          <w:szCs w:val="24"/>
          <w:lang w:eastAsia="it-IT"/>
        </w:rPr>
        <w:t>D</w:t>
      </w:r>
      <w:r>
        <w:rPr>
          <w:rFonts w:ascii="Titillium" w:hAnsi="Titillium"/>
          <w:b/>
          <w:szCs w:val="24"/>
          <w:lang w:eastAsia="it-IT"/>
        </w:rPr>
        <w:t>ELLA FORITURA DI</w:t>
      </w:r>
      <w:r w:rsidRPr="00C21418">
        <w:rPr>
          <w:rFonts w:ascii="Titillium" w:hAnsi="Titillium"/>
          <w:b/>
          <w:szCs w:val="24"/>
          <w:lang w:eastAsia="it-IT"/>
        </w:rPr>
        <w:t xml:space="preserve"> TENDOSTRUTTURE PER LA GESTIONE DELLA POPOLAZIONE NELLE EMERGENZE DI PROTEZIONE CIVILE</w:t>
      </w:r>
      <w:r>
        <w:rPr>
          <w:rFonts w:ascii="Titillium" w:hAnsi="Titillium"/>
          <w:b/>
          <w:szCs w:val="24"/>
          <w:lang w:eastAsia="it-IT"/>
        </w:rPr>
        <w:t xml:space="preserve">, </w:t>
      </w:r>
      <w:r w:rsidRPr="00C21418">
        <w:rPr>
          <w:rFonts w:ascii="Titillium" w:hAnsi="Titillium"/>
          <w:b/>
          <w:szCs w:val="24"/>
          <w:lang w:eastAsia="it-IT"/>
        </w:rPr>
        <w:t>DIVISO IN DUE LOTTI:</w:t>
      </w:r>
    </w:p>
    <w:p w14:paraId="51AA09C8" w14:textId="007C2517" w:rsidR="001578F4" w:rsidRDefault="006E0D6A" w:rsidP="008F5577">
      <w:pPr>
        <w:jc w:val="center"/>
        <w:rPr>
          <w:b/>
          <w:bCs/>
        </w:rPr>
      </w:pPr>
      <w:r w:rsidRPr="00D5432D">
        <w:rPr>
          <w:rFonts w:ascii="Titillium" w:hAnsi="Titillium"/>
          <w:b/>
          <w:szCs w:val="24"/>
          <w:lang w:eastAsia="it-IT"/>
        </w:rPr>
        <w:t xml:space="preserve">LOTTO 2 – TENDE DI VARIA TIPOLOGIA – CIG </w:t>
      </w:r>
      <w:r w:rsidR="00D5432D" w:rsidRPr="00D5432D">
        <w:rPr>
          <w:rFonts w:ascii="Titillium" w:hAnsi="Titillium"/>
          <w:b/>
          <w:szCs w:val="24"/>
          <w:lang w:eastAsia="it-IT"/>
        </w:rPr>
        <w:t>B821D9B662</w:t>
      </w:r>
      <w:r w:rsidR="00D5432D">
        <w:rPr>
          <w:rFonts w:ascii="Titillium" w:hAnsi="Titillium"/>
          <w:b/>
          <w:szCs w:val="24"/>
          <w:lang w:eastAsia="it-IT"/>
        </w:rPr>
        <w:t xml:space="preserve"> </w:t>
      </w:r>
      <w:r w:rsidRPr="00C21418">
        <w:rPr>
          <w:rFonts w:ascii="Titillium" w:hAnsi="Titillium"/>
          <w:b/>
          <w:szCs w:val="24"/>
          <w:lang w:eastAsia="it-IT"/>
        </w:rPr>
        <w:t>CUP E45D25000020002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proofErr w:type="gramStart"/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777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1145"/>
        <w:gridCol w:w="2412"/>
        <w:gridCol w:w="2680"/>
      </w:tblGrid>
      <w:tr w:rsidR="00F05403" w:rsidRPr="001108B4" w14:paraId="489769BC" w14:textId="77777777" w:rsidTr="00F05403">
        <w:trPr>
          <w:trHeight w:val="30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D4B1" w14:textId="77777777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556902" w14:textId="77777777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AA7958" w14:textId="3875A470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FE1C7A" w14:textId="63042600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IMPORTO COMPLESSIVO (IVA ESCLUSA)</w:t>
            </w:r>
          </w:p>
        </w:tc>
      </w:tr>
      <w:tr w:rsidR="00F05403" w:rsidRPr="001108B4" w14:paraId="3640D625" w14:textId="77777777" w:rsidTr="006E0D6A">
        <w:trPr>
          <w:trHeight w:val="2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747B4" w14:textId="65E3515E" w:rsidR="00F05403" w:rsidRPr="001108B4" w:rsidRDefault="006E0D6A" w:rsidP="001108B4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6E0D6A">
              <w:rPr>
                <w:rFonts w:ascii="Calibri" w:eastAsia="Times New Roman" w:hAnsi="Calibri" w:cs="Calibri"/>
                <w:lang w:eastAsia="it-IT"/>
              </w:rPr>
              <w:t>TENDE POLIFUNZIONALI PNEUMATICHE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67F0E" w14:textId="2FD52D37" w:rsidR="00F05403" w:rsidRPr="001108B4" w:rsidRDefault="006E0D6A" w:rsidP="001108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544E9" w14:textId="7CCB3030" w:rsidR="00F05403" w:rsidRPr="001108B4" w:rsidRDefault="00F05403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145D5" w14:textId="162C0CC8" w:rsidR="00F05403" w:rsidRPr="001108B4" w:rsidRDefault="00F05403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D15E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6E0D6A" w:rsidRPr="001108B4" w14:paraId="473BAAC9" w14:textId="77777777" w:rsidTr="006E0D6A">
        <w:trPr>
          <w:trHeight w:val="2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5E3C9" w14:textId="4104F452" w:rsidR="006E0D6A" w:rsidRPr="001108B4" w:rsidRDefault="006E0D6A" w:rsidP="001108B4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6E0D6A">
              <w:rPr>
                <w:rFonts w:ascii="Calibri" w:eastAsia="Times New Roman" w:hAnsi="Calibri" w:cs="Calibri"/>
                <w:lang w:eastAsia="it-IT"/>
              </w:rPr>
              <w:t>TENDE SOCIALI AUTOSTABILI A PALI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06752" w14:textId="13C55D66" w:rsidR="006E0D6A" w:rsidRDefault="006E0D6A" w:rsidP="001108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86B57" w14:textId="159CD5B8" w:rsidR="006E0D6A" w:rsidRDefault="006E0D6A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AA514" w14:textId="3CBFA825" w:rsidR="006E0D6A" w:rsidRPr="003D15EC" w:rsidRDefault="006E0D6A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680E3978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complessivo (IVA esclusa): € ___________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3E2CB2"/>
    <w:rsid w:val="004C60B9"/>
    <w:rsid w:val="00516970"/>
    <w:rsid w:val="005E55C1"/>
    <w:rsid w:val="0060064D"/>
    <w:rsid w:val="00621BA7"/>
    <w:rsid w:val="006E0D6A"/>
    <w:rsid w:val="00702CAF"/>
    <w:rsid w:val="00730378"/>
    <w:rsid w:val="008F5577"/>
    <w:rsid w:val="00976EB6"/>
    <w:rsid w:val="00B479F7"/>
    <w:rsid w:val="00BC23AA"/>
    <w:rsid w:val="00D5432D"/>
    <w:rsid w:val="00DF0FFA"/>
    <w:rsid w:val="00ED2AED"/>
    <w:rsid w:val="00F05403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2025-07-17T08:37:00Z</dcterms:created>
  <dcterms:modified xsi:type="dcterms:W3CDTF">2025-09-04T14:22:00Z</dcterms:modified>
</cp:coreProperties>
</file>